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Po-bonk-l Bunyma Bapalwa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sz w:val="36"/>
          <w:szCs w:val="36"/>
          <w:rtl w:val="0"/>
        </w:rPr>
        <w:t xml:space="preserve"> Po-bonk Creates a Flood                      </w:t>
      </w:r>
      <w:r w:rsidDel="00000000" w:rsidR="00000000" w:rsidRPr="00000000">
        <w:rPr>
          <w:b w:val="1"/>
          <w:rtl w:val="0"/>
        </w:rPr>
        <w:t xml:space="preserve">Sharon Atkinson, Lyn Loger, Philippa Schapper  2017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Djinyangana nanyubak-banga Po-bonk,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Long, long ago, in the Dreamtime, lived Po-bonk,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ngutan dungudja Pobblebonk dhangoba.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an enormous Pobblebonk frog. 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Po-bonk lotjpa-tj-banga,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Po-bonk said,  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Ngatha dhungam, ngutan dhungam.           </w:t>
      </w:r>
    </w:p>
    <w:p w:rsidR="00000000" w:rsidDel="00000000" w:rsidP="00000000" w:rsidRDefault="00000000" w:rsidRPr="00000000" w14:paraId="0000000B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I am thirsty, really thirsty.   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Djadjingum djadjingum,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Gurgle, gurgle,</w:t>
      </w: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Po-bonk dhungu-n-banga  muma gulpaga delaya.     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Po-bonk drank from the waterhole nearby.   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Djadjingum, djadjingum,  djadjingum,</w:t>
      </w:r>
    </w:p>
    <w:p w:rsidR="00000000" w:rsidDel="00000000" w:rsidP="00000000" w:rsidRDefault="00000000" w:rsidRPr="00000000" w14:paraId="00000014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Gurgle, gurgle, gurgle.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Po-bonk dhungu-n-banga muma Baala delaya. 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Po-bonk drank from the Broken Creek nearby.      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Djadjingum, djadjingum, djadjingum, djadjingum, 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Gurgle, gurgle, gurgle, gurgle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Po-bonk dhungu-n-banga  muma Dungula  delaya.                  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Po-bonk drank from the Murray River nearby.   </w:t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Wanhal  wala </w:t>
        <w:tab/>
        <w:t xml:space="preserve">nyananan?</w:t>
      </w:r>
      <w:r w:rsidDel="00000000" w:rsidR="00000000" w:rsidRPr="00000000">
        <w:rPr>
          <w:b w:val="1"/>
          <w:rtl w:val="0"/>
        </w:rPr>
        <w:t xml:space="preserve">  yedabila-l danu. </w:t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i w:val="1"/>
          <w:rtl w:val="0"/>
        </w:rPr>
        <w:t xml:space="preserve">Where is the water for us?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animals cried.</w:t>
      </w: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Gulpaga mulan, Baala mulan, Dungula mulan!     </w:t>
      </w:r>
    </w:p>
    <w:p w:rsidR="00000000" w:rsidDel="00000000" w:rsidP="00000000" w:rsidRDefault="00000000" w:rsidRPr="00000000" w14:paraId="00000020">
      <w:pPr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The waterhole is empty, the Broken Creek is empty, the Murray River is empty!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Nyana  yortanangin! </w:t>
      </w:r>
    </w:p>
    <w:p w:rsidR="00000000" w:rsidDel="00000000" w:rsidP="00000000" w:rsidRDefault="00000000" w:rsidRPr="00000000" w14:paraId="0000002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We will die!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 </w:t>
      </w:r>
    </w:p>
    <w:p w:rsidR="00000000" w:rsidDel="00000000" w:rsidP="00000000" w:rsidRDefault="00000000" w:rsidRPr="00000000" w14:paraId="00000024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Ngani…Ngani…</w:t>
      </w:r>
      <w:r w:rsidDel="00000000" w:rsidR="00000000" w:rsidRPr="00000000">
        <w:rPr>
          <w:b w:val="1"/>
          <w:rtl w:val="0"/>
        </w:rPr>
        <w:t xml:space="preserve">  ganyin gokok.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Who ….Who</w:t>
      </w:r>
      <w:r w:rsidDel="00000000" w:rsidR="00000000" w:rsidRPr="00000000">
        <w:rPr>
          <w:b w:val="1"/>
          <w:i w:val="1"/>
          <w:rtl w:val="0"/>
        </w:rPr>
        <w:t xml:space="preserve">…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calls Boobook Owl.</w:t>
      </w:r>
    </w:p>
    <w:p w:rsidR="00000000" w:rsidDel="00000000" w:rsidP="00000000" w:rsidRDefault="00000000" w:rsidRPr="00000000" w14:paraId="0000002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Ngani, ithal? Gokwil.  Gaka yapaneyepuk.                   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Who, who says that?  Hush.   Gather round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C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Ngani-nhurra bunyma Po-bonk garribak?  </w:t>
      </w:r>
    </w:p>
    <w:p w:rsidR="00000000" w:rsidDel="00000000" w:rsidP="00000000" w:rsidRDefault="00000000" w:rsidRPr="00000000" w14:paraId="0000002D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Who can make Po-bonk laugh?      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Ngani-nhurra bunyma wala djadjingum muma Pobonk-l wurru?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Who can make the water gurgle from Po-bonk’s mouth?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Yedabila gaka yapaneyepuk Po-bonk-l nanha woka.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The animals gather at Po-bonk’s resting place.</w:t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Wigilupka garrin.   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The kookaburra laughs.     </w:t>
      </w:r>
    </w:p>
    <w:p w:rsidR="00000000" w:rsidDel="00000000" w:rsidP="00000000" w:rsidRDefault="00000000" w:rsidRPr="00000000" w14:paraId="0000003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Yedabila garrin.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The animals laugh.</w:t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Po-bonk yorta garrin.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Po-bonk doesn’t laugh.   </w:t>
      </w:r>
    </w:p>
    <w:p w:rsidR="00000000" w:rsidDel="00000000" w:rsidP="00000000" w:rsidRDefault="00000000" w:rsidRPr="00000000" w14:paraId="0000003A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Gaiyimarr ganbinan ganatj bigarrumdja.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The kangaroo jumps over the emu.  </w:t>
      </w:r>
    </w:p>
    <w:p w:rsidR="00000000" w:rsidDel="00000000" w:rsidP="00000000" w:rsidRDefault="00000000" w:rsidRPr="00000000" w14:paraId="0000003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Yedabila garrin. 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The animals laugh.</w:t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Po-bonk yorta garrin.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Po-bonk doesn’t laugh.</w:t>
      </w:r>
    </w:p>
    <w:p w:rsidR="00000000" w:rsidDel="00000000" w:rsidP="00000000" w:rsidRDefault="00000000" w:rsidRPr="00000000" w14:paraId="0000004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Biltjimdja yanha, djirrungana rokima djuwet danin boganamutj.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The goanna walks tall, shaking his big belly.</w:t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Yedabila garrin.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The animals laugh.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Po-bonk yorta garrin.</w:t>
      </w:r>
      <w:r w:rsidDel="00000000" w:rsidR="00000000" w:rsidRPr="00000000">
        <w:rPr>
          <w:rtl w:val="0"/>
        </w:rPr>
        <w:t xml:space="preserve"> Po-bonk doesn’t laugh.</w:t>
      </w:r>
    </w:p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Yedabila </w:t>
      </w:r>
      <w:r w:rsidDel="00000000" w:rsidR="00000000" w:rsidRPr="00000000">
        <w:rPr>
          <w:b w:val="1"/>
          <w:i w:val="1"/>
          <w:rtl w:val="0"/>
        </w:rPr>
        <w:t xml:space="preserve">Yakai! Yakai!</w:t>
      </w:r>
    </w:p>
    <w:p w:rsidR="00000000" w:rsidDel="00000000" w:rsidP="00000000" w:rsidRDefault="00000000" w:rsidRPr="00000000" w14:paraId="0000004A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The animals despair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Oh dear! Oh dear!</w:t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Gona yama-ditepa damanmu, daya, dartya,  yarkan.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The snake starts to dance, play, dive and jump.</w:t>
      </w:r>
    </w:p>
    <w:p w:rsidR="00000000" w:rsidDel="00000000" w:rsidP="00000000" w:rsidRDefault="00000000" w:rsidRPr="00000000" w14:paraId="0000005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Yedabila garrin.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The animals laugh.</w:t>
      </w:r>
    </w:p>
    <w:p w:rsidR="00000000" w:rsidDel="00000000" w:rsidP="00000000" w:rsidRDefault="00000000" w:rsidRPr="00000000" w14:paraId="00000054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Mirran!  Po-bonk-l ma ngalmin! 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Look! Po-Bonk’s eyes are shining! </w:t>
      </w:r>
    </w:p>
    <w:p w:rsidR="00000000" w:rsidDel="00000000" w:rsidP="00000000" w:rsidRDefault="00000000" w:rsidRPr="00000000" w14:paraId="0000005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Po-bonk garrin!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Pobonk is laughing! </w:t>
      </w:r>
    </w:p>
    <w:p w:rsidR="00000000" w:rsidDel="00000000" w:rsidP="00000000" w:rsidRDefault="00000000" w:rsidRPr="00000000" w14:paraId="0000005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Garribak, wala djadjingum muma Po-bonk-l wurru.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  <w:t xml:space="preserve">Laughing, water gurgles from Po-bonk’s mouth.</w:t>
      </w:r>
    </w:p>
    <w:p w:rsidR="00000000" w:rsidDel="00000000" w:rsidP="00000000" w:rsidRDefault="00000000" w:rsidRPr="00000000" w14:paraId="0000005C">
      <w:pPr>
        <w:spacing w:after="12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Wala djadjingum ina gulpaga, wala djadjingum ina Baala, wala djadjingum ina Dungula.</w:t>
      </w:r>
    </w:p>
    <w:p w:rsidR="00000000" w:rsidDel="00000000" w:rsidP="00000000" w:rsidRDefault="00000000" w:rsidRPr="00000000" w14:paraId="0000005E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Water gurgles into the waterhole, water gurgles into the Broken Creek, water gurgles into the Murray River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after="12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Dungudja wala ganatj woka.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Lots of water over the land. </w:t>
      </w:r>
    </w:p>
    <w:p w:rsidR="00000000" w:rsidDel="00000000" w:rsidP="00000000" w:rsidRDefault="00000000" w:rsidRPr="00000000" w14:paraId="0000006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Po-bonk-l bunyma bapalwa.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Po-bonk creates a flood.</w:t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